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407" w:rsidRDefault="009F440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9F440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40" w:lineRule="auto"/>
        <w:ind w:left="3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</w:p>
    <w:p w:rsidR="009F4407" w:rsidRDefault="009F440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9F4407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9F440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подаци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9F4407" w:rsidRDefault="009F440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Pr="00B63728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ља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15,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C817D8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</w:t>
      </w:r>
    </w:p>
    <w:p w:rsidR="009F4407" w:rsidRDefault="0080224E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sr-Cyrl-RS"/>
        </w:rPr>
        <w:t>На дан 31.12.2021.г било је 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064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5E66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на неодређено и 97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а</w:t>
      </w:r>
      <w:r w:rsidR="005E66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одређено време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3728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ља '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ње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007.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мре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ања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ња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3728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3606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и начелом близине и регионалног приступа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C817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C817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817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817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817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C817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) на</w:t>
      </w:r>
      <w:r w:rsidRPr="00C817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817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817D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C817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817D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C817D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C817D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Pr="00C817D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са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9F4407" w:rsidRDefault="00B63728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 w:rsidR="0064119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2010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љ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8047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мреже, а касније и великог броја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објеката који су пружали здравствене услуге у приватном власништву.</w:t>
      </w:r>
    </w:p>
    <w:p w:rsidR="009F4407" w:rsidRPr="009940E1" w:rsidRDefault="00B63728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току 2018.г </w:t>
      </w:r>
      <w:r w:rsidR="00FC765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са добијањем интегралне дозволе за сакупљање и транспорт само сопственог неопасног и опасног отпада, постројење за складиштење и третман отпада је функционисало </w:t>
      </w:r>
      <w:r w:rsidR="00E52EB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даље функционише </w:t>
      </w:r>
      <w:r w:rsidR="00FC765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само ради збрињавања сопственог отпада.</w:t>
      </w:r>
    </w:p>
    <w:p w:rsidR="009F4407" w:rsidRDefault="009F4407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9F4407" w:rsidRDefault="009F440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279CC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пале</w:t>
      </w:r>
      <w:r w:rsidR="00090A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на 13 км 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ње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52EB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 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араметри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279CC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9988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C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sr-Cyrl-RS"/>
        </w:rPr>
        <w:t>одраније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E6CE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 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279CC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</w:p>
    <w:p w:rsidR="009F4407" w:rsidRPr="009940E1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арцеле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рађ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ратарс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4407" w:rsidRDefault="009F4407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9F4407" w:rsidRDefault="009F440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Pr="003E6CE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C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sr-Cyrl-RS"/>
        </w:rPr>
        <w:t>Хронологија пројекта</w:t>
      </w:r>
    </w:p>
    <w:p w:rsidR="00510888" w:rsidRDefault="00510888" w:rsidP="00510888">
      <w:pPr>
        <w:spacing w:after="120" w:line="240" w:lineRule="auto"/>
        <w:ind w:right="7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4407" w:rsidRDefault="003E6CE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ља '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ње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718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 w:rsidR="008718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007.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718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лике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ара,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нци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лик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ањ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ича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њ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ањ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64119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сти П</w:t>
      </w:r>
      <w:r w:rsidR="0064119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20C7" w:rsidRDefault="003A20C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Дом здравља је добио </w:t>
      </w:r>
      <w:r w:rsidR="00C1356C" w:rsidRPr="00350C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решење о издавању интегралне дозволе</w:t>
      </w:r>
      <w:r w:rsidR="00C135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сакупљање и транспорт инфективног медицинског</w:t>
      </w:r>
      <w:r w:rsidR="00D512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135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отпада на</w:t>
      </w:r>
      <w:r w:rsidR="00D512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135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територији републике Србије и складиштење и третман инфективног</w:t>
      </w:r>
      <w:r w:rsidR="00D512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135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медицинског</w:t>
      </w:r>
      <w:r w:rsidR="00D512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135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отпада на локацији оператера, под бројем 19-00-00999/2010-02, дана 23.4.2013.г</w:t>
      </w:r>
      <w:r w:rsidR="00D512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регистарски број дозволе 1155.</w:t>
      </w:r>
      <w:r w:rsidR="0005148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Отпад који је предмет ове активности је каталошки број 180101 и 180103</w:t>
      </w:r>
      <w:r w:rsidR="0026144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350C6D" w:rsidRPr="00A131DA" w:rsidRDefault="00350C6D" w:rsidP="00226815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A131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Делатност у складу са дозволом одвијала се без прекида, без измена у погледу</w:t>
      </w:r>
      <w:r w:rsidR="003B637E" w:rsidRPr="00A131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врсте отпада, грађевинско-техничких услова, без измена у методу рада и одвија се и сада.</w:t>
      </w:r>
    </w:p>
    <w:p w:rsidR="00D5120A" w:rsidRPr="003A20C7" w:rsidRDefault="00D5120A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После истека важења дозволе у делу сакупљања и транспорта у поступку обнове</w:t>
      </w:r>
      <w:r w:rsidR="0005148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дозволе Дом здравља Ниш је </w:t>
      </w:r>
      <w:r w:rsidR="0005148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добио</w:t>
      </w:r>
      <w:r w:rsidR="0026144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61442" w:rsidRPr="00350C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решење о издавању интегралне дозволе</w:t>
      </w:r>
      <w:r w:rsidR="0026144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сакупљање и транспорт неопасног и опасног отпада натериторији Републике Србије под бројем 19-00-00140/2018-06</w:t>
      </w:r>
      <w:r w:rsidR="00CE63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7.5.2018.г, регистарски број дозволе 1155/1. Отпад који је предмет ове дозволе је </w:t>
      </w:r>
      <w:r w:rsidR="00CE630A" w:rsidRPr="0087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сопствени отпад</w:t>
      </w:r>
      <w:r w:rsidR="00CE630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каталошки бројеви 180101 и 180103.</w:t>
      </w:r>
    </w:p>
    <w:p w:rsidR="009F4407" w:rsidRDefault="009F4407" w:rsidP="0051088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</w:t>
      </w:r>
    </w:p>
    <w:p w:rsidR="003B637E" w:rsidRDefault="003B637E" w:rsidP="003B637E">
      <w:pPr>
        <w:spacing w:after="120" w:line="240" w:lineRule="auto"/>
        <w:ind w:right="627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3B637E" w:rsidRPr="000F24EA" w:rsidRDefault="000F24EA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О</w:t>
      </w:r>
      <w:r w:rsidRPr="000F24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према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 xml:space="preserve"> је </w:t>
      </w:r>
      <w:r w:rsidRPr="000F24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добијена из донације Министарства здравља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 xml:space="preserve"> кроз Пројекат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ње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>. После прве донације добијен је и други аутоклав</w:t>
      </w:r>
      <w:r w:rsidR="00A874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 xml:space="preserve"> за стерилизацију инфективног медицинског отпада.</w:t>
      </w:r>
    </w:p>
    <w:p w:rsidR="00A054F5" w:rsidRPr="00A054F5" w:rsidRDefault="00641197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74B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A874B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A874B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74B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A874BA">
        <w:rPr>
          <w:rFonts w:ascii="Times New Roman" w:eastAsia="Times New Roman" w:hAnsi="Times New Roman" w:cs="Times New Roman"/>
          <w:color w:val="000000"/>
          <w:sz w:val="24"/>
          <w:szCs w:val="24"/>
        </w:rPr>
        <w:t>клав</w:t>
      </w:r>
      <w:r w:rsidRPr="00A874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874BA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 w:rsidRPr="00A874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'</w:t>
      </w:r>
      <w:r w:rsidRPr="00A874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A874BA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874B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 w:rsidRPr="00A874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A874B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 w:rsidRPr="00A874BA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A874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 w:rsidRPr="00A874BA">
        <w:rPr>
          <w:rFonts w:ascii="Times New Roman" w:eastAsia="Times New Roman" w:hAnsi="Times New Roman" w:cs="Times New Roman"/>
          <w:color w:val="000000"/>
          <w:sz w:val="24"/>
          <w:szCs w:val="24"/>
        </w:rPr>
        <w:t>'';</w:t>
      </w:r>
      <w:r w:rsidRPr="00A874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54F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модел </w:t>
      </w:r>
      <w:r w:rsidR="00A054F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HHS 6610 EC-1</w:t>
      </w:r>
      <w:r w:rsidR="00A054F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, сер. бр. </w:t>
      </w:r>
      <w:r w:rsidR="007D66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2508394-520-03</w:t>
      </w:r>
      <w:r w:rsidR="00A054F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, капацитет коморе 4</w:t>
      </w:r>
      <w:r w:rsidR="007D66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52</w:t>
      </w:r>
      <w:r w:rsidR="00A054F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лит/циклус;</w:t>
      </w:r>
      <w:r w:rsidR="00F76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76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са колицима;</w:t>
      </w:r>
    </w:p>
    <w:p w:rsidR="00A054F5" w:rsidRPr="00A054F5" w:rsidRDefault="00A054F5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ау</w:t>
      </w:r>
      <w:r w:rsidR="00D4405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оклав ''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Belimed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''; </w:t>
      </w:r>
      <w:r w:rsidR="00DA1A8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модел </w:t>
      </w:r>
      <w:r w:rsidR="00DA1A8E">
        <w:rPr>
          <w:rFonts w:ascii="Times New Roman" w:eastAsia="Times New Roman" w:hAnsi="Times New Roman" w:cs="Times New Roman"/>
          <w:color w:val="000000"/>
          <w:sz w:val="24"/>
          <w:szCs w:val="24"/>
        </w:rPr>
        <w:t>MST-V 6-6-9 VS1</w:t>
      </w:r>
      <w:r w:rsidR="00DA1A8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сер. бр. 12114/2010</w:t>
      </w:r>
      <w:r w:rsidR="007D66D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="007D66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капацитет коморе 440 лит/циклус;</w:t>
      </w:r>
      <w:r w:rsidR="00F76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са колицима;</w:t>
      </w:r>
    </w:p>
    <w:p w:rsidR="00A054F5" w:rsidRPr="00A054F5" w:rsidRDefault="00535526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sr-Cyrl-RS"/>
        </w:rPr>
        <w:t>''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ZM 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sr-Cyrl-RS"/>
        </w:rPr>
        <w:t>''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д, сер. бр. 285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, капацитета 150-250 кг/сат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054F5" w:rsidRDefault="00461456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''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Peugeot Partner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1,6 HDI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''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5300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5300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="005300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300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F76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>транспорт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отпада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300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капа</w:t>
      </w:r>
      <w:r w:rsidR="005300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5300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си три</w:t>
      </w:r>
      <w:r w:rsidR="005300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300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F7640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транспортна </w:t>
      </w:r>
      <w:r w:rsidR="00F764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IBC 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5300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3003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ј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апре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="005300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240</w:t>
      </w:r>
      <w:r w:rsidR="005300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3003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3003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5300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 w:rsidR="005300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53003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300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5300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="0053003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530038"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 w:rsidR="0053003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53003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="005300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53174B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53174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;</w:t>
      </w:r>
    </w:p>
    <w:p w:rsidR="00F76406" w:rsidRPr="0053174B" w:rsidRDefault="0053174B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25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IBC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контејнера за транспорт отпада, у свему у складу 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-ом;</w:t>
      </w:r>
    </w:p>
    <w:p w:rsidR="0053174B" w:rsidRPr="00B95E1C" w:rsidRDefault="0053174B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 пластична црна контејнера за уситњени третирани отпад;</w:t>
      </w:r>
    </w:p>
    <w:p w:rsidR="00B95E1C" w:rsidRPr="00A054F5" w:rsidRDefault="00B95E1C" w:rsidP="00226815">
      <w:pPr>
        <w:pStyle w:val="ListParagraph"/>
        <w:numPr>
          <w:ilvl w:val="0"/>
          <w:numId w:val="1"/>
        </w:numPr>
        <w:spacing w:after="120" w:line="240" w:lineRule="auto"/>
        <w:ind w:left="303" w:right="3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лична заштитна опрема и други инвентар потребан за рад (одржавање хигијене, резервни делови, индикатори за контролу процеса, евиденција итд)</w:t>
      </w:r>
    </w:p>
    <w:p w:rsidR="009F4407" w:rsidRDefault="009F4407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31DA" w:rsidRPr="0019370E" w:rsidRDefault="00641197" w:rsidP="0019370E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2B00D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sr-Cyrl-RS"/>
        </w:rPr>
        <w:t>отпада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19370E" w:rsidRDefault="0019370E" w:rsidP="0019370E">
      <w:pPr>
        <w:spacing w:before="120" w:after="0" w:line="240" w:lineRule="auto"/>
        <w:ind w:right="90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</w:pPr>
    </w:p>
    <w:p w:rsidR="008B35FA" w:rsidRDefault="00CD5DF3" w:rsidP="0022681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У табели ниже дате су масе (у кг)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 трет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отпада</w:t>
      </w:r>
      <w:r w:rsidR="002B00D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, кат. бројеви 180101 и 180103</w:t>
      </w:r>
      <w:r w:rsidR="008B35F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.</w:t>
      </w:r>
    </w:p>
    <w:p w:rsidR="009F4407" w:rsidRDefault="008B35FA" w:rsidP="0022681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 xml:space="preserve">До 2018.г приман је и отпад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ог 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B35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току 2018.г прешло</w:t>
      </w:r>
      <w:r w:rsidR="0019370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 на збрињавање само сопственог отпада, у складу са дозволом.</w:t>
      </w:r>
    </w:p>
    <w:p w:rsidR="0019370E" w:rsidRPr="0019370E" w:rsidRDefault="0019370E" w:rsidP="0022681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Са почетком и трајањем епидемије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Covid-19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количина сопственог отпада је знатно увећана.</w:t>
      </w:r>
    </w:p>
    <w:p w:rsidR="00CD5DF3" w:rsidRDefault="00CD5DF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CD5DF3" w:rsidRDefault="00CD5DF3">
      <w:pPr>
        <w:spacing w:before="112" w:after="0" w:line="242" w:lineRule="auto"/>
        <w:ind w:right="90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E021779" wp14:editId="748B244F">
            <wp:extent cx="5377218" cy="3462655"/>
            <wp:effectExtent l="0" t="0" r="13970" b="44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F4407" w:rsidRDefault="009F440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5BCB" w:rsidRDefault="001D5BC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D5BCB" w:rsidRDefault="0056183A" w:rsidP="001D5BC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Са постојећом опремом и радом свих 7 дана у недељи</w:t>
      </w:r>
      <w:r w:rsidR="001D5BC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целокупни створени отпад је транспортован и третиран у постројењу Дома здравља Ниш.</w:t>
      </w:r>
    </w:p>
    <w:p w:rsidR="00670B1F" w:rsidRDefault="00670B1F" w:rsidP="001D5BC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Максимални капацитет постројења, </w:t>
      </w:r>
      <w:r w:rsidR="00B7413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условима техничке исправности,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са радом у једној смени, два аутоклава, 7 дана у недељи, процењујемо на </w:t>
      </w:r>
      <w:r w:rsidR="00B74136">
        <w:rPr>
          <w:rFonts w:ascii="Times New Roman" w:eastAsia="Times New Roman" w:hAnsi="Times New Roman" w:cs="Times New Roman"/>
          <w:sz w:val="24"/>
          <w:szCs w:val="24"/>
          <w:lang w:val="sr-Cyrl-RS"/>
        </w:rPr>
        <w:t>4,5 тоне месечно или 54 тоне годишње.</w:t>
      </w:r>
    </w:p>
    <w:p w:rsidR="0056183A" w:rsidRPr="000F19A7" w:rsidRDefault="007656A8" w:rsidP="001D5BC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условима рада без епидемије или ван пикова епидемије, </w:t>
      </w:r>
      <w:r w:rsidR="000F19A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масе отпада </w:t>
      </w:r>
      <w:r w:rsidR="00084A55"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 w:rsidR="000F19A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мање,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нпр </w:t>
      </w:r>
      <w:r w:rsidR="00F67168">
        <w:rPr>
          <w:rFonts w:ascii="Times New Roman" w:eastAsia="Times New Roman" w:hAnsi="Times New Roman" w:cs="Times New Roman"/>
          <w:sz w:val="24"/>
          <w:szCs w:val="24"/>
          <w:lang w:val="sr-Cyrl-RS"/>
        </w:rPr>
        <w:t>април</w:t>
      </w:r>
      <w:r w:rsidR="000F19A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2022.г: 2,88т, мај 2022.г.: 2,3т</w:t>
      </w:r>
      <w:r w:rsidR="00084A55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9F4407" w:rsidRDefault="009F4407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 w:rsidP="00084A55">
      <w:pPr>
        <w:spacing w:after="12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гиј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084A55" w:rsidRDefault="00084A55" w:rsidP="00084A55">
      <w:pPr>
        <w:spacing w:after="120" w:line="240" w:lineRule="auto"/>
        <w:ind w:right="5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6C19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ља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 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План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656C1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 редовно ажурира на три године и има сагласност два Министарства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56C1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Редовно се ажурира и Радни план постројења.</w:t>
      </w:r>
    </w:p>
    <w:p w:rsidR="00437199" w:rsidRDefault="00656C19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Дом здравља Ниш 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категорија 180101 и 180103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sr-Cyrl-RS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sr-Cyrl-RS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>ава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зат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ђ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437199" w:rsidRDefault="00437199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Примарна амбалажа је атестирана за паковање медицинског отпада и ош</w:t>
      </w:r>
      <w:r w:rsidR="00EC10D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трих предмета, </w:t>
      </w:r>
      <w:r w:rsidR="00C1054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жутој боји, у складу са кодом боја утврђеним Правилником,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пуни се до пуног капацитета како би се безбедно могла затворити. Обележава се налепницом према Правилнику.</w:t>
      </w:r>
      <w:r w:rsidR="00E173D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После одвајања на месту настанка не меша се са осталим токовима отпада.</w:t>
      </w:r>
    </w:p>
    <w:p w:rsidR="00437199" w:rsidRPr="00437199" w:rsidRDefault="00437199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Уврђеним путевима са радних места где се ствара</w:t>
      </w:r>
      <w:r w:rsidR="00E173D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преноси се до привремених остава где се чува у контејнерима на точковима, обележеним да су за одлагање овог отпада.</w:t>
      </w:r>
      <w:r w:rsidR="00C1054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Оставе су обезбеђене, закључане када</w:t>
      </w:r>
      <w:r w:rsidR="00513B5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1054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</w:t>
      </w:r>
      <w:r w:rsidR="00513B5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1054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 користе, обележене у складу са наменом.</w:t>
      </w:r>
    </w:p>
    <w:p w:rsidR="00C01A6B" w:rsidRDefault="00C10549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транспорт се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DA07D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 xml:space="preserve">спакован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арн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амб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C1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C1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DA0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sr-Cyrl-RS"/>
        </w:rPr>
        <w:t xml:space="preserve"> (кесе кантице од тврде пластике, а затим сакупљено у контејнере на точковима)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DA07D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Предвиђено је да 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A07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паковању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A95D8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возачи на сакупљању и транспорту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95D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 xml:space="preserve">отпада могу да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 w:rsidR="00A95D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sr-Cyrl-RS"/>
        </w:rPr>
        <w:t>у да преузму такав отпад на</w:t>
      </w:r>
      <w:r w:rsidR="00A95D8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транспорт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7658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Возачи имају оба</w:t>
      </w:r>
      <w:r w:rsidR="00EC10D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27658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везу провере отпад који примају на транспорт у погледу паковања и обележавања. </w:t>
      </w:r>
      <w:r w:rsidR="00D9559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 овај начин </w:t>
      </w:r>
      <w:r w:rsidR="00D9559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обезбеђује се да је мала вероватноћа да уопште може доћи до просипања отпада из примарне, а </w:t>
      </w:r>
      <w:r w:rsidR="0030484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поготову не може бити просипања из </w:t>
      </w:r>
      <w:r w:rsidR="00D9559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секундарне амбалаже.</w:t>
      </w:r>
    </w:p>
    <w:p w:rsidR="0027658A" w:rsidRPr="0027658A" w:rsidRDefault="0027658A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9A7A6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сваки транспорт, сваког дана се врши најава кретања опасног отпада (ДКО) у складу са Правилником. Возачи код себе имају примерак ДКО који даље предају и потписују са оператерима у постројењу за третман.</w:t>
      </w:r>
    </w:p>
    <w:p w:rsidR="009F4407" w:rsidRDefault="00A95D8B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4685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стоји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44685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sr-Cyrl-RS"/>
        </w:rPr>
        <w:t>транспорта</w:t>
      </w:r>
      <w:r w:rsidR="001F306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sr-Cyrl-RS"/>
        </w:rPr>
        <w:t xml:space="preserve"> како би се у току 7 дана обухватили сви објекти Дома здравља Ниш.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F30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ља Н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F30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л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C10D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ћ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стом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6411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нера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ла. 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44685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транспортне контејнере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44685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спремачице на лицу места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ћ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9F4407" w:rsidRPr="00A06796" w:rsidRDefault="0044685A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Транспорт отпада се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E03B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свакодневно,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sr-Cyrl-RS"/>
        </w:rPr>
        <w:t xml:space="preserve">и 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4119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складу са одредбама 1.1.3.6</w:t>
      </w:r>
      <w:r w:rsidR="0064119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ДР-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0679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Редовно раде 2 возача обучени за транспорт од стране Саветника</w:t>
      </w:r>
      <w:r w:rsidR="00C01A6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безбедност у транспорту опасне робе.</w:t>
      </w:r>
    </w:p>
    <w:p w:rsidR="00A06796" w:rsidRPr="00530293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D604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sr-Cyrl-RS"/>
        </w:rPr>
        <w:t>објект</w:t>
      </w:r>
      <w:r w:rsidR="001143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sr-Cyrl-RS"/>
        </w:rPr>
        <w:t>а</w:t>
      </w:r>
      <w:r w:rsidR="00D604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sr-Cyrl-RS"/>
        </w:rPr>
        <w:t xml:space="preserve"> у с Трупале,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3029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при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53029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53029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мено складиштење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чисте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3029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Значајан капацитет уређаја са свакодневним радом, омогућује да се отпад на складиштењу не задржава дуго.</w:t>
      </w:r>
    </w:p>
    <w:p w:rsidR="00D604A1" w:rsidRDefault="00641197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8E03B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постројењу</w:t>
      </w:r>
      <w:r w:rsidR="00C01A6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на третману</w:t>
      </w:r>
      <w:r w:rsidR="008E03B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="00A0679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по потреби и 7 дана у недељи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7764B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Приликом пријема отпада најпре се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 w:rsidR="007764B9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рањ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764B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764B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Појединачна паковања отпада се припремају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 w:rsidR="007764B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679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7764B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аутоклав се подешава на одговарајући про</w:t>
      </w:r>
      <w:r w:rsidR="00A61C6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softHyphen/>
      </w:r>
      <w:r w:rsidR="007764B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грам рада. Уз отпад</w:t>
      </w:r>
      <w:r w:rsidR="00D604A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 xml:space="preserve"> </w:t>
      </w:r>
      <w:r w:rsidR="007764B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>се постављају и индикатори</w:t>
      </w:r>
      <w:r w:rsidR="00D604A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sr-Cyrl-RS"/>
        </w:rPr>
        <w:t xml:space="preserve"> 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ње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</w:t>
      </w:r>
      <w:r w:rsidR="00D604A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. По завршеном циклусу, проверавају се 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физичко-хемијски </w:t>
      </w:r>
      <w:r w:rsidR="00D604A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индикатори, а отпад пребацује на дроб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D604A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ље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D604A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ње.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Једном месечно се ради биолошка контрола стерилизације.</w:t>
      </w:r>
    </w:p>
    <w:p w:rsidR="00CD107E" w:rsidRDefault="00A572FE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Стерилизација је</w:t>
      </w:r>
      <w:r w:rsidR="00183E5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термички третман отпада</w:t>
      </w:r>
      <w:r w:rsidR="00183E5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контролисаним, програмираним усло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183E5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ви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183E5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 рада, применом </w:t>
      </w:r>
      <w:r w:rsidR="003764F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загрејане </w:t>
      </w:r>
      <w:r w:rsidR="00183E5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водене паре под притиском у одређеном времену</w:t>
      </w:r>
      <w:r w:rsidR="00BF5B5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нај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BF5B5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чеш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BF5B5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ће</w:t>
      </w:r>
      <w:r w:rsidR="00183E5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121</w:t>
      </w:r>
      <w:r w:rsidR="00BF5B5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степен, 30 минута третмана, плус време за хлађење. 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етри </w:t>
      </w:r>
      <w:r w:rsidR="00CD107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61C6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CD107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D107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ђ</w:t>
      </w:r>
      <w:r w:rsidR="00CD107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D107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ћ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="00CD107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D107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CD107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="00CD107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CD107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D107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="00CD107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CD107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 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д стра</w:t>
      </w:r>
      <w:r w:rsidR="00CD10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D107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D107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D107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CD107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CD107E">
        <w:rPr>
          <w:rFonts w:ascii="Times New Roman" w:eastAsia="Times New Roman" w:hAnsi="Times New Roman" w:cs="Times New Roman"/>
          <w:color w:val="000000"/>
          <w:sz w:val="24"/>
          <w:szCs w:val="24"/>
        </w:rPr>
        <w:t>ђач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D10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. </w:t>
      </w:r>
      <w:r w:rsidR="00BF5B5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 се утоварује смештен у челични контејнер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(''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</w:rPr>
        <w:t>Belimed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'') или контејнере (''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</w:rPr>
        <w:t>Getinge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''). </w:t>
      </w:r>
      <w:r w:rsidR="007135C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Компјутерска контрола и аутоматизација чине стерилизацију безбедним поступком. У случају да</w:t>
      </w:r>
      <w:r w:rsidR="00F31DC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7135C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 циклус прекинут, процедура је да се циклус понови уз постављање нових индикатора</w:t>
      </w:r>
      <w:r w:rsidR="00A106C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поново евидентира</w:t>
      </w:r>
      <w:r w:rsidR="007135C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C726E" w:rsidRDefault="00CD107E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="00A61C6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ање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ињс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726E" w:rsidRDefault="00CD107E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рања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 се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107E" w:rsidRDefault="00CD107E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106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 xml:space="preserve">из објекта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="00BC726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sr-Cyrl-RS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страни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C72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ља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="00BC726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sr-Cyrl-RS"/>
        </w:rPr>
        <w:t xml:space="preserve"> нема изграђених објеката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4EE" w:rsidRDefault="00B504EE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Испражњени</w:t>
      </w:r>
      <w:r w:rsidR="00EF7A82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транспортни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контејнери се подвргавају процедури деконтаминације и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411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64119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одлажу у простор за чисте контејнере до новог циклуса употребе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9F4407" w:rsidRPr="00CF0294" w:rsidRDefault="00ED4E36" w:rsidP="00226815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 стерилизацији и хлађењу отпада ради</w:t>
      </w:r>
      <w:r w:rsidR="00F31DC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 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4119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бљењ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11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4119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6411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6411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641197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а уситњени отпад при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х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вата у контејнер обложен црном кесом, пошто се третирани и дробљени отпад сма</w:t>
      </w:r>
      <w:r w:rsidR="00A61C6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тра неопасним, сличним комуналном отпаду. Кесе се пребацују у ограђени простор депоа са стандардним металним контејнерима за комунални отпад, на точковима.</w:t>
      </w:r>
      <w:r w:rsidR="00F31DC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Овај отпад преузима Комунално предузеће редовно, 2 пута недељно.</w:t>
      </w:r>
    </w:p>
    <w:p w:rsidR="009F4407" w:rsidRDefault="009F440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9F4407" w:rsidRDefault="009F440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Pr="00CF0294" w:rsidRDefault="00641197" w:rsidP="00226815">
      <w:pPr>
        <w:spacing w:after="12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226815">
        <w:rPr>
          <w:rFonts w:ascii="Times New Roman" w:eastAsia="Times New Roman" w:hAnsi="Times New Roman" w:cs="Times New Roman"/>
          <w:color w:val="000000"/>
          <w:sz w:val="24"/>
          <w:szCs w:val="24"/>
        </w:rPr>
        <w:t>ројекат је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стране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22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еђ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сирала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4407" w:rsidRDefault="009F4407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ји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изло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9F4407" w:rsidRDefault="009F440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 w:rsidP="005364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2859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sr-Cyrl-RS"/>
        </w:rPr>
        <w:t xml:space="preserve">(јавна инфраструкту-ра)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начи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="003F2FE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еле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4407" w:rsidRPr="009940E1" w:rsidRDefault="00641197" w:rsidP="00536404">
      <w:pPr>
        <w:spacing w:before="117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жи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306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нетретирани опасни отпад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249A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тј у животну средину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4407" w:rsidRDefault="009F4407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before="7" w:after="0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ћи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значај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9F4407" w:rsidRDefault="009F440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Pr="009940E1" w:rsidRDefault="00641197" w:rsidP="0053640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ећ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4407" w:rsidRDefault="009F4407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>
      <w:pPr>
        <w:spacing w:after="0" w:line="237" w:lineRule="auto"/>
        <w:ind w:right="1574" w:firstLine="5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виђе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љу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авања,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смањења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лањ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ња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јни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9F4407" w:rsidRDefault="009F4407" w:rsidP="004C20A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4407" w:rsidRDefault="00641197" w:rsidP="0053640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 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2548" w:rsidRPr="00642548" w:rsidRDefault="00642548" w:rsidP="0053640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</w:t>
      </w:r>
      <w:r w:rsidRPr="00642548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6425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предвиђен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6425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циљу спречавања, смањења и отклањања значајних штетних утицаја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организационе природе.</w:t>
      </w:r>
      <w:bookmarkStart w:id="0" w:name="_GoBack"/>
      <w:bookmarkEnd w:id="0"/>
    </w:p>
    <w:p w:rsidR="009F4407" w:rsidRDefault="00E3265C" w:rsidP="0053640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Као меру спречавања штетних утицаја сматрамо редовно </w:t>
      </w:r>
      <w:r w:rsidR="004C20A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држава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ње опреме</w:t>
      </w:r>
      <w:r w:rsidR="004C20A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исправном стању.</w:t>
      </w:r>
    </w:p>
    <w:p w:rsidR="00096549" w:rsidRPr="004C20A1" w:rsidRDefault="00096549" w:rsidP="0053640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случају отказа опреме предвиђено је преусмеравање транспорта и третмана на Клинички центар Ниш који поседује постројење са већим бројем стерилизатора.</w:t>
      </w:r>
    </w:p>
    <w:p w:rsidR="009F4407" w:rsidRPr="0055795D" w:rsidRDefault="00641197" w:rsidP="0053640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зео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F4407" w:rsidRPr="0055795D" w:rsidRDefault="00641197" w:rsidP="00642548">
      <w:pPr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F4407" w:rsidRDefault="00641197" w:rsidP="00642548">
      <w:pPr>
        <w:spacing w:after="4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рањ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ћу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5795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коме су и пред</w:t>
      </w:r>
      <w:r w:rsidR="0064254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softHyphen/>
      </w:r>
      <w:r w:rsidR="0055795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ставници менаџмента установе,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57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sr-Cyrl-RS"/>
        </w:rPr>
        <w:t xml:space="preserve">транспорта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 </w:t>
      </w:r>
      <w:r w:rsidR="0055795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отпада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F4407" w:rsidRPr="00EC10D9" w:rsidRDefault="00641197" w:rsidP="00642548">
      <w:pPr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642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кљ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4254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42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E3265C"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 w:rsidR="00E3265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; различитим обукама обухваћени су сви профили запослених;</w:t>
      </w:r>
    </w:p>
    <w:p w:rsidR="009F4407" w:rsidRDefault="00641197" w:rsidP="00642548">
      <w:pPr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ђ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ањ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ћим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74A8B" w:rsidRDefault="00641197" w:rsidP="00642548">
      <w:pPr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стерил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F4407" w:rsidRDefault="00641197" w:rsidP="00642548">
      <w:pPr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њ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DA3A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3AFF" w:rsidRPr="00096549" w:rsidRDefault="00DA3AFF" w:rsidP="00DA3AFF">
      <w:pPr>
        <w:spacing w:after="0" w:line="240" w:lineRule="auto"/>
        <w:ind w:right="1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6404" w:rsidRDefault="00536404" w:rsidP="00DA3AFF">
      <w:pPr>
        <w:spacing w:after="0" w:line="240" w:lineRule="auto"/>
        <w:ind w:left="4214" w:right="-2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9F4407" w:rsidRPr="00641197" w:rsidRDefault="00641197" w:rsidP="00DA3AFF">
      <w:pPr>
        <w:spacing w:after="0" w:line="240" w:lineRule="auto"/>
        <w:ind w:left="4214" w:right="-2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 *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</w:p>
    <w:sectPr w:rsidR="009F4407" w:rsidRPr="00641197" w:rsidSect="00536404">
      <w:pgSz w:w="11900" w:h="16840"/>
      <w:pgMar w:top="1134" w:right="1134" w:bottom="709" w:left="113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332F9"/>
    <w:multiLevelType w:val="hybridMultilevel"/>
    <w:tmpl w:val="60307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07"/>
    <w:rsid w:val="000249A3"/>
    <w:rsid w:val="00036066"/>
    <w:rsid w:val="00051485"/>
    <w:rsid w:val="000769FD"/>
    <w:rsid w:val="00084A55"/>
    <w:rsid w:val="00090A25"/>
    <w:rsid w:val="00096549"/>
    <w:rsid w:val="000F19A7"/>
    <w:rsid w:val="000F24EA"/>
    <w:rsid w:val="001143AC"/>
    <w:rsid w:val="00172F4D"/>
    <w:rsid w:val="00183E56"/>
    <w:rsid w:val="0019370E"/>
    <w:rsid w:val="001D5BCB"/>
    <w:rsid w:val="001F306C"/>
    <w:rsid w:val="001F6891"/>
    <w:rsid w:val="00224C68"/>
    <w:rsid w:val="00226815"/>
    <w:rsid w:val="00261442"/>
    <w:rsid w:val="00274A8B"/>
    <w:rsid w:val="0027658A"/>
    <w:rsid w:val="002859EE"/>
    <w:rsid w:val="002B00D3"/>
    <w:rsid w:val="00304844"/>
    <w:rsid w:val="00350C6D"/>
    <w:rsid w:val="003764F6"/>
    <w:rsid w:val="003A20C7"/>
    <w:rsid w:val="003B637E"/>
    <w:rsid w:val="003D4625"/>
    <w:rsid w:val="003E6CE7"/>
    <w:rsid w:val="003F2FED"/>
    <w:rsid w:val="00404AAB"/>
    <w:rsid w:val="00437199"/>
    <w:rsid w:val="0044685A"/>
    <w:rsid w:val="00461456"/>
    <w:rsid w:val="004C20A1"/>
    <w:rsid w:val="00510888"/>
    <w:rsid w:val="00513B55"/>
    <w:rsid w:val="00530038"/>
    <w:rsid w:val="00530293"/>
    <w:rsid w:val="0053174B"/>
    <w:rsid w:val="00535526"/>
    <w:rsid w:val="00536404"/>
    <w:rsid w:val="0055795D"/>
    <w:rsid w:val="0056183A"/>
    <w:rsid w:val="005E668A"/>
    <w:rsid w:val="00641197"/>
    <w:rsid w:val="00642548"/>
    <w:rsid w:val="00656C19"/>
    <w:rsid w:val="00670B1F"/>
    <w:rsid w:val="006C6830"/>
    <w:rsid w:val="007135CD"/>
    <w:rsid w:val="0076272C"/>
    <w:rsid w:val="007656A8"/>
    <w:rsid w:val="007764B9"/>
    <w:rsid w:val="007D4BE2"/>
    <w:rsid w:val="007D66DA"/>
    <w:rsid w:val="0080224E"/>
    <w:rsid w:val="00871889"/>
    <w:rsid w:val="008B35FA"/>
    <w:rsid w:val="008E03B7"/>
    <w:rsid w:val="00980766"/>
    <w:rsid w:val="009940E1"/>
    <w:rsid w:val="009A7A60"/>
    <w:rsid w:val="009D4F4C"/>
    <w:rsid w:val="009F4407"/>
    <w:rsid w:val="00A054F5"/>
    <w:rsid w:val="00A06796"/>
    <w:rsid w:val="00A106C9"/>
    <w:rsid w:val="00A131DA"/>
    <w:rsid w:val="00A279CC"/>
    <w:rsid w:val="00A54435"/>
    <w:rsid w:val="00A572FE"/>
    <w:rsid w:val="00A61C63"/>
    <w:rsid w:val="00A874BA"/>
    <w:rsid w:val="00A95D8B"/>
    <w:rsid w:val="00B504EE"/>
    <w:rsid w:val="00B63728"/>
    <w:rsid w:val="00B74136"/>
    <w:rsid w:val="00B95E1C"/>
    <w:rsid w:val="00BC726E"/>
    <w:rsid w:val="00BF5B58"/>
    <w:rsid w:val="00C01A6B"/>
    <w:rsid w:val="00C10549"/>
    <w:rsid w:val="00C1356C"/>
    <w:rsid w:val="00C6367B"/>
    <w:rsid w:val="00C817D8"/>
    <w:rsid w:val="00CD107E"/>
    <w:rsid w:val="00CD5DF3"/>
    <w:rsid w:val="00CE630A"/>
    <w:rsid w:val="00CF0294"/>
    <w:rsid w:val="00D30619"/>
    <w:rsid w:val="00D4405D"/>
    <w:rsid w:val="00D5120A"/>
    <w:rsid w:val="00D570C8"/>
    <w:rsid w:val="00D604A1"/>
    <w:rsid w:val="00D9559E"/>
    <w:rsid w:val="00DA07D1"/>
    <w:rsid w:val="00DA1A8E"/>
    <w:rsid w:val="00DA3AFF"/>
    <w:rsid w:val="00E173D6"/>
    <w:rsid w:val="00E3265C"/>
    <w:rsid w:val="00E52EBA"/>
    <w:rsid w:val="00E61A9D"/>
    <w:rsid w:val="00EC10D9"/>
    <w:rsid w:val="00ED4E36"/>
    <w:rsid w:val="00EF7A82"/>
    <w:rsid w:val="00F05112"/>
    <w:rsid w:val="00F15FEF"/>
    <w:rsid w:val="00F31DC1"/>
    <w:rsid w:val="00F36DBB"/>
    <w:rsid w:val="00F67168"/>
    <w:rsid w:val="00F76406"/>
    <w:rsid w:val="00F80470"/>
    <w:rsid w:val="00FC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192F5-BB06-47CB-BE2F-E27369ED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heo06\Google%20Drive\S-DATA\03%20MEDICINSKI%20OTPAD\UMO%202022\000004%20MESECNI%20izvestaji%20o%20IMO%20202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Latn-CS" sz="1800" b="1" i="0" baseline="0">
                <a:effectLst/>
              </a:rPr>
              <a:t>ukupna prevezena i tretirana masa otpada</a:t>
            </a:r>
            <a:endParaRPr lang="en-US">
              <a:effectLst/>
            </a:endParaRPr>
          </a:p>
          <a:p>
            <a:pPr>
              <a:defRPr/>
            </a:pPr>
            <a:r>
              <a:rPr lang="sr-Latn-CS" sz="1800" b="1" i="0" baseline="0">
                <a:effectLst/>
              </a:rPr>
              <a:t>po godinama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'uporedno 2012-21'!$C$7:$C$16</c:f>
              <c:strCache>
                <c:ptCount val="10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2016.</c:v>
                </c:pt>
                <c:pt idx="5">
                  <c:v>2017.</c:v>
                </c:pt>
                <c:pt idx="6">
                  <c:v>2018.</c:v>
                </c:pt>
                <c:pt idx="7">
                  <c:v>2019.</c:v>
                </c:pt>
                <c:pt idx="8">
                  <c:v>2020.</c:v>
                </c:pt>
                <c:pt idx="9">
                  <c:v>2021.</c:v>
                </c:pt>
              </c:strCache>
            </c:strRef>
          </c:cat>
          <c:val>
            <c:numRef>
              <c:f>'uporedno 2012-21'!$P$7:$P$16</c:f>
              <c:numCache>
                <c:formatCode>0</c:formatCode>
                <c:ptCount val="10"/>
                <c:pt idx="0">
                  <c:v>22193.251</c:v>
                </c:pt>
                <c:pt idx="1">
                  <c:v>24823.948999999997</c:v>
                </c:pt>
                <c:pt idx="2">
                  <c:v>24539.763999999999</c:v>
                </c:pt>
                <c:pt idx="3">
                  <c:v>20614.885000000002</c:v>
                </c:pt>
                <c:pt idx="4">
                  <c:v>19546.123000000003</c:v>
                </c:pt>
                <c:pt idx="5">
                  <c:v>19712.135999999999</c:v>
                </c:pt>
                <c:pt idx="6">
                  <c:v>20813.005000000001</c:v>
                </c:pt>
                <c:pt idx="7">
                  <c:v>11643.849999999999</c:v>
                </c:pt>
                <c:pt idx="8">
                  <c:v>22134.6</c:v>
                </c:pt>
                <c:pt idx="9">
                  <c:v>46021.1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54704576"/>
        <c:axId val="854706208"/>
        <c:axId val="0"/>
      </c:bar3DChart>
      <c:catAx>
        <c:axId val="854704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54706208"/>
        <c:crosses val="autoZero"/>
        <c:auto val="1"/>
        <c:lblAlgn val="ctr"/>
        <c:lblOffset val="100"/>
        <c:noMultiLvlLbl val="0"/>
      </c:catAx>
      <c:valAx>
        <c:axId val="854706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547045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ctr"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heo06</dc:creator>
  <cp:lastModifiedBy>heo06</cp:lastModifiedBy>
  <cp:revision>4</cp:revision>
  <dcterms:created xsi:type="dcterms:W3CDTF">2022-06-03T09:58:00Z</dcterms:created>
  <dcterms:modified xsi:type="dcterms:W3CDTF">2022-06-04T06:16:00Z</dcterms:modified>
</cp:coreProperties>
</file>